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00C" w:rsidRPr="0088600C" w:rsidRDefault="0088600C" w:rsidP="008860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</w:pPr>
      <w:bookmarkStart w:id="0" w:name="_GoBack"/>
      <w:bookmarkEnd w:id="0"/>
      <w:r w:rsidRPr="0088600C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РОССИЙСКАЯ ФЕДЕРАЦИЯ</w:t>
      </w:r>
    </w:p>
    <w:p w:rsidR="0088600C" w:rsidRPr="0088600C" w:rsidRDefault="0088600C" w:rsidP="008860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</w:pPr>
      <w:r w:rsidRPr="0088600C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Орловская область, </w:t>
      </w:r>
      <w:proofErr w:type="spellStart"/>
      <w:r w:rsidRPr="0088600C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>Ливенский</w:t>
      </w:r>
      <w:proofErr w:type="spellEnd"/>
      <w:r w:rsidRPr="0088600C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 район</w:t>
      </w:r>
    </w:p>
    <w:p w:rsidR="0088600C" w:rsidRPr="0088600C" w:rsidRDefault="0088600C" w:rsidP="008860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88600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88600C" w:rsidRPr="0088600C" w:rsidRDefault="0088600C" w:rsidP="0088600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88600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</w:t>
      </w:r>
      <w:r w:rsidRPr="0088600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«Никольская </w:t>
      </w:r>
      <w:r w:rsidRPr="0088600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средняя</w:t>
      </w:r>
      <w:r w:rsidRPr="0088600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88600C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УТВЕРЖДАЮ</w:t>
      </w: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88600C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_</w:t>
      </w:r>
      <w:r w:rsidRPr="0088600C">
        <w:rPr>
          <w:rFonts w:ascii="TimesNewRomanPSMT" w:eastAsia="Times New Roman" w:hAnsi="TimesNewRomanPSMT" w:cs="TimesNewRomanPSMT"/>
          <w:noProof/>
          <w:sz w:val="20"/>
          <w:szCs w:val="20"/>
          <w:lang w:eastAsia="ru-RU"/>
        </w:rPr>
        <w:drawing>
          <wp:inline distT="0" distB="0" distL="0" distR="0" wp14:anchorId="4E62D496" wp14:editId="40825FE7">
            <wp:extent cx="2444750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88600C"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                                             </w:t>
      </w:r>
      <w:r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                 Приказ №   </w:t>
      </w:r>
      <w:proofErr w:type="gramStart"/>
      <w:r>
        <w:rPr>
          <w:rFonts w:ascii="TimesNewRomanPSMT" w:eastAsia="Times New Roman" w:hAnsi="TimesNewRomanPSMT" w:cs="TimesNewRomanPSMT"/>
          <w:sz w:val="20"/>
          <w:szCs w:val="20"/>
          <w:lang w:eastAsia="ru-RU"/>
        </w:rPr>
        <w:t>82  от</w:t>
      </w:r>
      <w:proofErr w:type="gramEnd"/>
      <w:r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"28" августа 2024</w:t>
      </w:r>
      <w:r w:rsidRPr="0088600C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г.</w:t>
      </w: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88600C" w:rsidRPr="0088600C" w:rsidRDefault="0088600C" w:rsidP="0088600C">
      <w:pPr>
        <w:widowControl w:val="0"/>
        <w:spacing w:after="0" w:line="239" w:lineRule="auto"/>
        <w:ind w:left="1587" w:right="1798" w:hanging="38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88600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Рабочая </w:t>
      </w:r>
      <w:r w:rsidRPr="0088600C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пр</w:t>
      </w:r>
      <w:r w:rsidRPr="0088600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о</w:t>
      </w:r>
      <w:r w:rsidRPr="0088600C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гр</w:t>
      </w:r>
      <w:r w:rsidRPr="0088600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а</w:t>
      </w:r>
      <w:r w:rsidRPr="0088600C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мм</w:t>
      </w:r>
      <w:r w:rsidRPr="0088600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а </w:t>
      </w:r>
    </w:p>
    <w:p w:rsidR="0088600C" w:rsidRPr="0088600C" w:rsidRDefault="0088600C" w:rsidP="0088600C">
      <w:pPr>
        <w:widowControl w:val="0"/>
        <w:spacing w:after="0" w:line="239" w:lineRule="auto"/>
        <w:ind w:left="1587" w:right="1798" w:hanging="38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88600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факультативного </w:t>
      </w:r>
      <w:r w:rsidRPr="0088600C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к</w:t>
      </w:r>
      <w:r w:rsidRPr="0088600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40"/>
          <w:szCs w:val="40"/>
          <w:lang w:eastAsia="ru-RU"/>
        </w:rPr>
        <w:t>у</w:t>
      </w:r>
      <w:r w:rsidRPr="0088600C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р</w:t>
      </w:r>
      <w:r w:rsidRPr="0088600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с</w:t>
      </w:r>
      <w:r w:rsidRPr="0088600C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а</w:t>
      </w:r>
    </w:p>
    <w:p w:rsidR="0088600C" w:rsidRPr="0088600C" w:rsidRDefault="00AC1778" w:rsidP="0088600C">
      <w:pPr>
        <w:widowControl w:val="0"/>
        <w:spacing w:before="1" w:after="0" w:line="239" w:lineRule="auto"/>
        <w:ind w:left="464" w:right="78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 xml:space="preserve">«Практикум по орфографии и </w:t>
      </w:r>
      <w:r w:rsidR="0088600C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пунктуации</w:t>
      </w:r>
      <w:r w:rsidR="0088600C" w:rsidRPr="0088600C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»</w:t>
      </w:r>
      <w:r w:rsidR="0088600C" w:rsidRPr="0088600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</w:t>
      </w:r>
      <w:r w:rsidR="0088600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                       </w:t>
      </w:r>
      <w:r w:rsidR="0088600C" w:rsidRPr="0088600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</w:t>
      </w:r>
      <w:r w:rsidR="0088600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8 </w:t>
      </w:r>
      <w:r w:rsidR="0088600C" w:rsidRPr="0088600C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кла</w:t>
      </w:r>
      <w:r w:rsidR="0088600C" w:rsidRPr="0088600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сс</w:t>
      </w: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88600C" w:rsidRPr="0088600C" w:rsidRDefault="0088600C" w:rsidP="0088600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88600C" w:rsidRPr="0088600C" w:rsidRDefault="0088600C" w:rsidP="0088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860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Рассмотрена и принята </w:t>
      </w:r>
    </w:p>
    <w:p w:rsidR="0088600C" w:rsidRPr="0088600C" w:rsidRDefault="0088600C" w:rsidP="0088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8600C">
        <w:rPr>
          <w:rFonts w:ascii="Times New Roman" w:eastAsia="Calibri" w:hAnsi="Times New Roman" w:cs="Times New Roman"/>
          <w:sz w:val="28"/>
          <w:szCs w:val="28"/>
          <w:lang w:eastAsia="ar-SA"/>
        </w:rPr>
        <w:t>на педагогическом совете</w:t>
      </w:r>
    </w:p>
    <w:p w:rsidR="0088600C" w:rsidRDefault="0088600C" w:rsidP="0088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№1 от 28.08.2024</w:t>
      </w:r>
    </w:p>
    <w:p w:rsidR="0088600C" w:rsidRDefault="0088600C" w:rsidP="0088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8600C" w:rsidRDefault="0088600C" w:rsidP="0088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8600C" w:rsidRDefault="0088600C" w:rsidP="0088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8600C" w:rsidRDefault="0088600C" w:rsidP="0088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8600C" w:rsidRDefault="0088600C" w:rsidP="0088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8600C" w:rsidRPr="0088600C" w:rsidRDefault="0088600C" w:rsidP="0088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Рабочая программа</w:t>
      </w: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внеурочной деятельнос</w:t>
      </w:r>
      <w:r w:rsidR="0088600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 «Практикум по орфографии и пунктуации</w:t>
      </w: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8 класс</w:t>
      </w: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34 часа</w:t>
      </w: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Повышение уровня </w:t>
      </w:r>
      <w:proofErr w:type="spellStart"/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обученности</w:t>
      </w:r>
      <w:proofErr w:type="spellEnd"/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образованности по русскому языку, выпуск из основной школы грамотного выпускника – одна из актуальных задач, стоящих перед современной школой.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Орфографическая грамотность прививается с первых дней пребывания ученика в школе. В системе эта работа ведется с начальной школы по седьмой класс включительно, когда изучаются такие разделы лингвистики, как «Фонетика», «Состав слова», «Словообразование», «Морфология». В 8-9 классах, когда изучаются «Синтаксис» и «Пунктуация», а работа по орфографии носит повторительно-обобщающий характер малое количество учебных часов (8 класс – 3 часа, 9 класс – 2 часа) не позволяет расширять и углублять знания учащихся по орфографии, синтаксису и пунктуации. А такое углубление и расширение необходимо, потому что учащихся надо основательно готовить к итоговой аттестации по русскому языку за основную школу, подготовить их к дальнейшему обучению в профильных классах.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Выпускник основной школы должен уметь пользоваться справочной литературой, словарем, знать множество исключений из правил, составлять алгоритм и опорные схемы по орфографическому материалу и уметь ими пользоваться, а также владеть умением, корректировать не только свои орфографические ошибки, но и чужие, знать лингвистическую природу орфографической ошибки, уметь работать по принципу </w:t>
      </w:r>
      <w:proofErr w:type="spellStart"/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саморепетиторства</w:t>
      </w:r>
      <w:proofErr w:type="spellEnd"/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Этим и вызвано написание программы кружка «Орфографическая грамотность» для 8 класса.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Программа рассчитана на 35 часов (1 час в неделю</w:t>
      </w:r>
      <w:proofErr w:type="gramStart"/>
      <w:r w:rsidRPr="00CB067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 </w:t>
      </w: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курс можно вести как в 8 классе, так и в 9 классе.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ходе работы по программе данного курса должны быть реализованы </w:t>
      </w:r>
      <w:r w:rsidRPr="00CB067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следующие цели и задачи: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углубление знаний по орфографии, синтаксису и пунктуации;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знакомство учащихся с трудными случаями, исключениями из правил, которые не рассматриваются на уроках;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систематизация имеющихся знаний, новых сведений, обобщение их форме таблиц, опорных схем;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повышение интереса к изучению русского языка;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подготовка к итоговой аттестации по русскому языку за основную школу.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Занятия по данной программе должны носить развивающий характер, поэтому приемлемы </w:t>
      </w:r>
      <w:r w:rsidRPr="00CB067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следующие формы и методы работы</w:t>
      </w: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 усвоению орфографического материала и выработки орфографической зоркости: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работа по опорным таблицам и алгоритмам;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словарно-орфографическая работа;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морфологический, словообразовательный и орфографический разборы;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этимологический анализ слова;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различные виды диктантов;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работа с текстом;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тестирование.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 конце изучения</w:t>
      </w: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CB067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программы</w:t>
      </w: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спецкурса учащиеся должны обладать </w:t>
      </w:r>
      <w:r w:rsidRPr="00CB067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следующими знаниями, умениями и навыками: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знать все нормы правописания;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уметь классифицировать ошибки, объяснять их;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графически обозначать орфограммы и объяснять их;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уметь пользоваться справочниками по орфографии и орфографическими словарями.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Изучение орфографии, синтаксиса, пунктуации в разрезе данного спецкурса восполнит недостатки в грамотности и повысит ответственность учащихся за конечный результат обучения в школе.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 xml:space="preserve">Календарно - </w:t>
      </w:r>
      <w:r w:rsidRPr="00CB067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тематическ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ое </w:t>
      </w:r>
      <w:r w:rsidRPr="00CB067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ирование </w:t>
      </w:r>
    </w:p>
    <w:p w:rsid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внеурочной деятельно</w:t>
      </w:r>
      <w:r w:rsidR="008860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сти «Практикум по орфографии и пунктуации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</w:t>
      </w: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67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34 часа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3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9"/>
        <w:gridCol w:w="605"/>
        <w:gridCol w:w="25"/>
        <w:gridCol w:w="14"/>
        <w:gridCol w:w="869"/>
        <w:gridCol w:w="3226"/>
        <w:gridCol w:w="2282"/>
        <w:gridCol w:w="2875"/>
      </w:tblGrid>
      <w:tr w:rsidR="00CB067A" w:rsidRPr="00CB067A" w:rsidTr="00CB067A">
        <w:trPr>
          <w:trHeight w:val="348"/>
        </w:trPr>
        <w:tc>
          <w:tcPr>
            <w:tcW w:w="471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06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629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06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3658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06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2012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06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Цели и задачи</w:t>
            </w:r>
          </w:p>
        </w:tc>
        <w:tc>
          <w:tcPr>
            <w:tcW w:w="25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06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Формы работы</w:t>
            </w:r>
          </w:p>
        </w:tc>
      </w:tr>
      <w:tr w:rsidR="00CB067A" w:rsidRPr="00CB067A" w:rsidTr="0020266B">
        <w:trPr>
          <w:trHeight w:val="420"/>
        </w:trPr>
        <w:tc>
          <w:tcPr>
            <w:tcW w:w="471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20266B" w:rsidP="00CB067A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067A" w:rsidRPr="00CB067A" w:rsidRDefault="0020266B" w:rsidP="00CB067A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Факт.</w:t>
            </w:r>
          </w:p>
        </w:tc>
        <w:tc>
          <w:tcPr>
            <w:tcW w:w="3658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12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CB067A" w:rsidRPr="00CB067A" w:rsidTr="0020266B">
        <w:trPr>
          <w:trHeight w:val="45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CB067A" w:rsidRDefault="00CB067A" w:rsidP="00CB067A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B067A" w:rsidRPr="0020266B" w:rsidTr="0020266B">
        <w:trPr>
          <w:trHeight w:val="1365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Трудные случаи правописания гласных в корне слова: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проверяемых ударением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не проверяемых ударением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в) чередующихся гласных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Углубить знания по теме; выработать прочный навык написания данных орфограмм.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Словарно – орфографическая работа, работа по опорным таблицам, анализ текста, составление диктанта.</w:t>
            </w:r>
          </w:p>
        </w:tc>
      </w:tr>
      <w:tr w:rsidR="00CB067A" w:rsidRPr="0020266B" w:rsidTr="0020266B">
        <w:trPr>
          <w:trHeight w:val="1365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Трудные случаи правописания согласной в корне слова: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непроизносимые согласные и непроверяемые согласные;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двойные согласные.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Углубить знания по теме, показать трудные случаи правописания двойных согласных и непроизносимых, не проверяемых на письме.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Словарно-орфографическая работа, распределительные диктанты, тесты.</w:t>
            </w:r>
          </w:p>
        </w:tc>
      </w:tr>
      <w:tr w:rsidR="00CB067A" w:rsidRPr="0020266B" w:rsidTr="0020266B">
        <w:trPr>
          <w:trHeight w:val="18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Правописание гласных после шипящих и Ц: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гласные после шипящих в корне, суффиксе и окончание;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гласные И-Ы после Ц.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Обратить особое внимание на случаи правописания О и Ё после шипящих в суффиксах причастий и отглагольных частей речи, углубить знания по теме; уточнить все исключения по теме.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Морфемный разбор, составление таблицы «О и Е после шипящих», словарно-орфографическая работа, творческий диктант, выборочно- распределительные упражнения</w:t>
            </w:r>
          </w:p>
        </w:tc>
      </w:tr>
      <w:tr w:rsidR="00CB067A" w:rsidRPr="0020266B" w:rsidTr="0020266B">
        <w:trPr>
          <w:trHeight w:val="2505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Правописание приставок: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на –З и –С и Ы-И после русских приставок,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оканчивающихся на согласную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при- и пре-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в) написание некоторых слов иноязычного происхождения.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Углубление знаний учащихся по темам; научить различать смысловые значения приставок при- и пре- в словах, близких по звучанию, но разных по значению; обратить внимание на написание иноязычных слов типа: престиж, привилегия, президент.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по опорным таблицам; выборочно-распределительные упражнения, этимологический разбор; сочинения на лингвистическую тему.</w:t>
            </w:r>
          </w:p>
        </w:tc>
      </w:tr>
      <w:tr w:rsidR="00CB067A" w:rsidRPr="0020266B" w:rsidTr="00CB067A">
        <w:trPr>
          <w:trHeight w:val="204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5-6.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Правописание суффиксов: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существительных;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прилагательных;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в) глаголов;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г) причастий;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д) наречий.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Расширить представление о суффиксах существительных, углубить знания о суффиксах прилагательных, глаголов, причастий, выработать прочный навык их написания.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Словарно -орфографические работы, словообразовательный и морфологический разбор, выборочно-распределительные, предупредительные диктанты; анализ текста.</w:t>
            </w:r>
          </w:p>
        </w:tc>
      </w:tr>
      <w:tr w:rsidR="00CB067A" w:rsidRPr="0020266B" w:rsidTr="00CB067A">
        <w:trPr>
          <w:trHeight w:val="159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7-8.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 и НН в различных частях речи: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в отыменных частях речи: в прилагательных, наречиях, существительных, на стыке морфем.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в отглагольных частях речи.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Углубить знания по теме, уточнить все исключения по теме; выработать навык правильного написания орфограмм.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алгоритмом, выборочно- распределительные, объяснительные, проверочные диктанты, работа с текстом, сочинение на лингвистическую тему</w:t>
            </w:r>
          </w:p>
        </w:tc>
      </w:tr>
      <w:tr w:rsidR="00CB067A" w:rsidRPr="0020266B" w:rsidTr="00CB067A">
        <w:trPr>
          <w:trHeight w:val="18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Трудные случаи.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Правописание окончаний разных частей речи: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а) падежных окончаний существительных, прилагательных;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безударных окончаний глаголов настоящего и будущего времени.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Углубить знания по теме, систематизировать знания учащихся о правописании окончаний </w:t>
            </w: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различных частей речи.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Работа с опорными схемами, с алгоритмом, творческие диктанты, работа с текстом, </w:t>
            </w: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сочинение по опорным словам.</w:t>
            </w:r>
          </w:p>
        </w:tc>
      </w:tr>
      <w:tr w:rsidR="00CB067A" w:rsidRPr="0020266B" w:rsidTr="00CB067A">
        <w:trPr>
          <w:trHeight w:val="114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Правописание Ь и Ъ: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разделительные Ь и Ъ;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Ь после шипящих.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Уточнить все случаи правописания Ь и Ъ, углубить знания по теме, особое внимание обратить на правописание иностранных слов.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опорными схемами, орфографический разбор, выборочно-распределительные упражнения.</w:t>
            </w:r>
          </w:p>
        </w:tc>
      </w:tr>
      <w:tr w:rsidR="00CB067A" w:rsidRPr="0020266B" w:rsidTr="00CB067A">
        <w:trPr>
          <w:trHeight w:val="1155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Трудные случаи правописания числительных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Расширить знания о правописании всех разрядов, в частности всех составленных количественных и сложных количественных.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таблицами, диктанты с творческими заданиями, работа с сигнальными карточками.</w:t>
            </w:r>
          </w:p>
        </w:tc>
      </w:tr>
      <w:tr w:rsidR="00CB067A" w:rsidRPr="0020266B" w:rsidTr="00CB067A">
        <w:trPr>
          <w:trHeight w:val="159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Правописание сложных слов: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существительных;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прилагательных;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в) правописание слов с </w:t>
            </w:r>
            <w:proofErr w:type="gramStart"/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пол- и</w:t>
            </w:r>
            <w:proofErr w:type="gramEnd"/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полу-.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Уточнить все случаи правописания существительных и прилагательных, образованных способом сложения, выработать прочный навык написания слов через дефис.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Осложненное списывание, выборочно-распределительные диктанты, словообразовательный и морфемный разбор.</w:t>
            </w:r>
          </w:p>
        </w:tc>
      </w:tr>
      <w:tr w:rsidR="00CB067A" w:rsidRPr="0020266B" w:rsidTr="00CB067A">
        <w:trPr>
          <w:trHeight w:val="1815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13-14.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Правописание частиц: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слитное и раздельное написание НЕ с разными частями речи;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написание частиц БЫ, ЖЕ, ЛИ, ТО, КАКОЕ и т.д.;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в) различение частиц НЕ и НИ.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Правописание НИ.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Углубить знания по теме, обобщить имеющиеся знания, выработать навык различения НЕ – частицы, НЕ – приставки.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Составление опорной таблицы, работа с алгоритмами, тесты.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Правописание наречий: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слитное написание;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раздельное написание;</w:t>
            </w:r>
          </w:p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в) дефисное написание.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Углубить знания по теме, выяснить все исключения; выработать навык правильного написания наречий.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Составление таблиц, проверочные, предупредительные диктанты, тесты.</w:t>
            </w:r>
          </w:p>
        </w:tc>
      </w:tr>
      <w:tr w:rsidR="00CB067A" w:rsidRPr="0020266B" w:rsidTr="00CB067A">
        <w:trPr>
          <w:trHeight w:val="675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Правописание предлогов.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Углубить знания по теме, уточнить все случаи правописания производимых предлогов.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Осложненное списывание, тестирование, творческие диктанты.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Правописание союзов.</w:t>
            </w:r>
            <w:r w:rsidR="0020266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Углубить знания по теме; научить различению союзов и сочетаний местоимения или наречия с предлогом или частицей.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Осложненное списывание, тестирование, творческие диктанты.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простого предложения в современном русском языке. Классификация простых предложений.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особенности простого предложения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Логическая основа предложения</w:t>
            </w:r>
            <w:r w:rsidR="0020266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Научить выделять логическую основу предложения; познакомить с многозначностью глагольных форм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Особенность определенно-личных предложений. Парадигма определенно-личных предложений</w:t>
            </w:r>
            <w:r w:rsidR="0020266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Определенно-личные предложения в </w:t>
            </w: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диалогах и </w:t>
            </w:r>
            <w:proofErr w:type="spellStart"/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полилогах</w:t>
            </w:r>
            <w:proofErr w:type="spellEnd"/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Отличие односоставных неопределенно-личных предложений от двусоставных неполных. Значения неопределенно-личных предложений.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Обобщенно-личные предложения. Значения обобщенно-личных </w:t>
            </w:r>
            <w:r w:rsidR="0020266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предложений.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Обобщенно-личные предложения. и их отличие от определенно- и неопределенно-личных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 по пройденному материалу</w:t>
            </w:r>
            <w:r w:rsidR="0020266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тестоми</w:t>
            </w:r>
            <w:proofErr w:type="spellEnd"/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заданиями из ГИА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Безличные предложения.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Инфинитивные предложения.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Самостоятельная работа с текстом</w:t>
            </w:r>
            <w:r w:rsidR="0020266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Особенности номинативных предложений</w:t>
            </w:r>
            <w:r w:rsidR="0020266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20266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Особые типы простых предложений. 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20266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Особые типы простых предложений. 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20266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Особые типы простых </w:t>
            </w:r>
            <w:proofErr w:type="gramStart"/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предложений</w:t>
            </w:r>
            <w:r w:rsidR="0020266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Неполные предложения</w:t>
            </w:r>
            <w:r w:rsidR="0020266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Эллиптические предложения.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с предложениями и текстом</w:t>
            </w:r>
          </w:p>
        </w:tc>
      </w:tr>
      <w:tr w:rsidR="00CB067A" w:rsidRPr="0020266B" w:rsidTr="00CB067A">
        <w:trPr>
          <w:trHeight w:val="9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Итоговый тест</w:t>
            </w:r>
            <w:r w:rsidR="0020266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B067A" w:rsidRPr="0020266B" w:rsidTr="00CB067A">
        <w:trPr>
          <w:trHeight w:val="915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06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CB067A" w:rsidRPr="0020266B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67A" w:rsidRPr="00CB067A" w:rsidRDefault="00CB067A" w:rsidP="00CB067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Литература:</w:t>
      </w:r>
    </w:p>
    <w:p w:rsidR="00CB067A" w:rsidRPr="00CB067A" w:rsidRDefault="00CB067A" w:rsidP="00CB06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 </w:t>
      </w:r>
      <w:proofErr w:type="spellStart"/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Розентоль</w:t>
      </w:r>
      <w:proofErr w:type="spellEnd"/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Д.Э. Справочник по русскому правописанию. М. «Просвещение», 2000 г.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Иванова Е.В., А.Н. Иванов. Русский язык без зубрежки. М. 1999 г.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Лебедев Н.В.Обобщающие таблицы и упражнения по русскому языку. М. «Просвещение», 1991 г.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Руссова Н.Ю. Как стать грамотным. Нижний Новгород, 1994 г.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5. </w:t>
      </w:r>
      <w:proofErr w:type="spellStart"/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Грекова</w:t>
      </w:r>
      <w:proofErr w:type="spellEnd"/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А.А. Особенности обучения учащихся русскому языку. Тольятти, 1994 г.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(Учебное пособие по специальному практическому курсу повышения грамотности).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Одинцов В.В. Лингвистические парадоксы. М. «Просвещение», 1982 г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Соколова Г.П. Уроки углубленного изучения русского языка 8 класс. М. «Просвещение», 1992 г.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 Лингвистические задачи. Пособие для учащихся старших классов. М. «Просвещение», 1983 г.</w:t>
      </w: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67A" w:rsidRPr="00CB067A" w:rsidRDefault="00CB067A" w:rsidP="00CB06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9. </w:t>
      </w:r>
      <w:proofErr w:type="spellStart"/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Рейнке</w:t>
      </w:r>
      <w:proofErr w:type="spellEnd"/>
      <w:r w:rsidRPr="00CB067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И.Н. Шапкин В.И. О трудном в орфографии и пунктуации. Ленинград, 1971 г.</w:t>
      </w:r>
    </w:p>
    <w:p w:rsidR="005D2773" w:rsidRDefault="00D60D89"/>
    <w:sectPr w:rsidR="005D2773" w:rsidSect="00FC1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67A"/>
    <w:rsid w:val="001D4A70"/>
    <w:rsid w:val="0020266B"/>
    <w:rsid w:val="0030196B"/>
    <w:rsid w:val="007019CA"/>
    <w:rsid w:val="0088600C"/>
    <w:rsid w:val="00AC1778"/>
    <w:rsid w:val="00C53C94"/>
    <w:rsid w:val="00CB067A"/>
    <w:rsid w:val="00D60D89"/>
    <w:rsid w:val="00EB097B"/>
    <w:rsid w:val="00FC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2CC632-1755-44CF-B4B7-D4AEB127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0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3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4A462-2DAB-40B9-A55C-EE41C5E4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Azerty</cp:lastModifiedBy>
  <cp:revision>2</cp:revision>
  <cp:lastPrinted>2024-09-15T14:42:00Z</cp:lastPrinted>
  <dcterms:created xsi:type="dcterms:W3CDTF">2024-10-07T18:33:00Z</dcterms:created>
  <dcterms:modified xsi:type="dcterms:W3CDTF">2024-10-07T18:33:00Z</dcterms:modified>
</cp:coreProperties>
</file>